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7617" w:rsidRDefault="00B67617" w:rsidP="00B67617">
      <w:pPr>
        <w:rPr>
          <w:color w:val="44546A" w:themeColor="text2"/>
        </w:rPr>
      </w:pPr>
    </w:p>
    <w:p w:rsidR="00B67617" w:rsidRPr="004C124E" w:rsidRDefault="00495257" w:rsidP="00B67617">
      <w:pPr>
        <w:keepNext/>
        <w:pBdr>
          <w:top w:val="thickThinSmallGap" w:sz="12" w:space="1" w:color="000080"/>
          <w:bottom w:val="thickThinSmallGap" w:sz="12" w:space="1" w:color="000080"/>
        </w:pBdr>
        <w:tabs>
          <w:tab w:val="num" w:pos="0"/>
          <w:tab w:val="left" w:pos="1680"/>
        </w:tabs>
        <w:spacing w:before="120" w:after="240" w:line="360" w:lineRule="auto"/>
        <w:jc w:val="center"/>
        <w:outlineLvl w:val="0"/>
        <w:rPr>
          <w:rFonts w:ascii="Arial" w:eastAsia="Calibri" w:hAnsi="Arial" w:cs="Arial"/>
          <w:b/>
          <w:bCs/>
          <w:kern w:val="32"/>
          <w:sz w:val="32"/>
          <w:szCs w:val="32"/>
        </w:rPr>
      </w:pPr>
      <w:bookmarkStart w:id="0" w:name="_GoBack"/>
      <w:bookmarkEnd w:id="0"/>
      <w:r>
        <w:rPr>
          <w:rFonts w:ascii="Arial" w:eastAsia="Calibri" w:hAnsi="Arial" w:cs="Arial"/>
          <w:b/>
          <w:bCs/>
          <w:kern w:val="32"/>
          <w:sz w:val="32"/>
          <w:szCs w:val="32"/>
        </w:rPr>
        <w:t xml:space="preserve"> CM1</w:t>
      </w:r>
      <w:r w:rsidR="00B67617">
        <w:rPr>
          <w:rFonts w:ascii="Arial" w:eastAsia="Calibri" w:hAnsi="Arial" w:cs="Arial"/>
          <w:b/>
          <w:bCs/>
          <w:kern w:val="32"/>
          <w:sz w:val="32"/>
          <w:szCs w:val="32"/>
        </w:rPr>
        <w:t xml:space="preserve"> </w:t>
      </w:r>
      <w:r w:rsidR="00B67617" w:rsidRPr="004C124E">
        <w:rPr>
          <w:rFonts w:ascii="Arial" w:eastAsia="Calibri" w:hAnsi="Arial" w:cs="Arial"/>
          <w:b/>
          <w:bCs/>
          <w:kern w:val="32"/>
          <w:sz w:val="32"/>
          <w:szCs w:val="32"/>
        </w:rPr>
        <w:t xml:space="preserve">Distinguer infinitif en </w:t>
      </w:r>
      <w:r w:rsidR="00B67617" w:rsidRPr="004C124E">
        <w:rPr>
          <w:rFonts w:ascii="Arial" w:eastAsia="Calibri" w:hAnsi="Arial" w:cs="Arial"/>
          <w:b/>
          <w:bCs/>
          <w:i/>
          <w:kern w:val="32"/>
          <w:sz w:val="32"/>
          <w:szCs w:val="32"/>
        </w:rPr>
        <w:t>-er</w:t>
      </w:r>
      <w:r w:rsidR="00B67617" w:rsidRPr="004C124E">
        <w:rPr>
          <w:rFonts w:ascii="Arial" w:eastAsia="Calibri" w:hAnsi="Arial" w:cs="Arial"/>
          <w:b/>
          <w:bCs/>
          <w:kern w:val="32"/>
          <w:sz w:val="32"/>
          <w:szCs w:val="32"/>
        </w:rPr>
        <w:t xml:space="preserve"> et participe passé en </w:t>
      </w:r>
      <w:r w:rsidR="00B67617" w:rsidRPr="004C124E">
        <w:rPr>
          <w:rFonts w:ascii="Arial" w:eastAsia="Calibri" w:hAnsi="Arial" w:cs="Arial"/>
          <w:b/>
          <w:bCs/>
          <w:i/>
          <w:kern w:val="32"/>
          <w:sz w:val="32"/>
          <w:szCs w:val="32"/>
        </w:rPr>
        <w:t>-é</w:t>
      </w:r>
    </w:p>
    <w:p w:rsidR="00B67617" w:rsidRDefault="00B67617" w:rsidP="00B67617">
      <w:pPr>
        <w:rPr>
          <w:sz w:val="32"/>
          <w:szCs w:val="32"/>
        </w:rPr>
      </w:pPr>
      <w:r w:rsidRPr="004C124E">
        <w:rPr>
          <w:sz w:val="32"/>
          <w:szCs w:val="32"/>
        </w:rPr>
        <w:t>Pour les verbes du premier groupe, j’entends le même son [e]</w:t>
      </w:r>
    </w:p>
    <w:p w:rsidR="00B67617" w:rsidRDefault="00B67617" w:rsidP="00B67617">
      <w:pPr>
        <w:rPr>
          <w:sz w:val="32"/>
          <w:szCs w:val="32"/>
        </w:rPr>
      </w:pPr>
      <w:r w:rsidRPr="004C124E">
        <w:rPr>
          <w:sz w:val="32"/>
          <w:szCs w:val="32"/>
        </w:rPr>
        <w:t xml:space="preserve"> à la fin de l’infinitif et à la fin du participe passé.</w:t>
      </w:r>
    </w:p>
    <w:p w:rsidR="00B67617" w:rsidRPr="00B67617" w:rsidRDefault="00B67617" w:rsidP="00B67617">
      <w:pPr>
        <w:rPr>
          <w:sz w:val="32"/>
          <w:szCs w:val="32"/>
          <w:u w:val="single"/>
        </w:rPr>
      </w:pPr>
      <w:r w:rsidRPr="00B67617">
        <w:rPr>
          <w:sz w:val="32"/>
          <w:szCs w:val="32"/>
          <w:u w:val="single"/>
        </w:rPr>
        <w:t xml:space="preserve">Comment choisir ? </w:t>
      </w:r>
    </w:p>
    <w:p w:rsidR="00495257" w:rsidRDefault="00B67617" w:rsidP="00495257">
      <w:pPr>
        <w:rPr>
          <w:sz w:val="32"/>
          <w:szCs w:val="32"/>
        </w:rPr>
      </w:pPr>
      <w:r>
        <w:rPr>
          <w:sz w:val="32"/>
          <w:szCs w:val="32"/>
        </w:rPr>
        <w:t xml:space="preserve">J’écris «  </w:t>
      </w:r>
      <w:r w:rsidRPr="00495257">
        <w:rPr>
          <w:sz w:val="32"/>
          <w:szCs w:val="32"/>
          <w:highlight w:val="magenta"/>
        </w:rPr>
        <w:t>er</w:t>
      </w:r>
      <w:r>
        <w:rPr>
          <w:sz w:val="32"/>
          <w:szCs w:val="32"/>
        </w:rPr>
        <w:t> » quand le verbe est à l’</w:t>
      </w:r>
      <w:r w:rsidRPr="00495257">
        <w:rPr>
          <w:sz w:val="32"/>
          <w:szCs w:val="32"/>
          <w:highlight w:val="magenta"/>
        </w:rPr>
        <w:t>infinitif</w:t>
      </w:r>
      <w:r>
        <w:rPr>
          <w:sz w:val="32"/>
          <w:szCs w:val="32"/>
        </w:rPr>
        <w:t xml:space="preserve"> et que je peux le remplacer par</w:t>
      </w:r>
      <w:r w:rsidR="0027150D" w:rsidRPr="0027150D">
        <w:rPr>
          <w:sz w:val="32"/>
          <w:szCs w:val="32"/>
        </w:rPr>
        <w:t xml:space="preserve"> </w:t>
      </w:r>
      <w:r w:rsidR="0027150D">
        <w:rPr>
          <w:sz w:val="32"/>
          <w:szCs w:val="32"/>
        </w:rPr>
        <w:t>un autre verbe du troisième groupe</w:t>
      </w:r>
      <w:r w:rsidR="00495257" w:rsidRPr="00495257">
        <w:rPr>
          <w:sz w:val="32"/>
          <w:szCs w:val="32"/>
        </w:rPr>
        <w:t xml:space="preserve"> </w:t>
      </w:r>
      <w:r w:rsidR="00495257">
        <w:rPr>
          <w:sz w:val="32"/>
          <w:szCs w:val="32"/>
        </w:rPr>
        <w:t xml:space="preserve">comme </w:t>
      </w:r>
      <w:r w:rsidR="00495257" w:rsidRPr="00495257">
        <w:rPr>
          <w:sz w:val="32"/>
          <w:szCs w:val="32"/>
          <w:highlight w:val="magenta"/>
        </w:rPr>
        <w:t>prendre</w:t>
      </w:r>
      <w:r w:rsidR="00495257" w:rsidRPr="00495257">
        <w:rPr>
          <w:sz w:val="32"/>
          <w:szCs w:val="32"/>
          <w:highlight w:val="magenta"/>
        </w:rPr>
        <w:t>,  faire, dormir…</w:t>
      </w:r>
    </w:p>
    <w:p w:rsidR="00495257" w:rsidRPr="00495257" w:rsidRDefault="00495257" w:rsidP="00495257">
      <w:pPr>
        <w:rPr>
          <w:i/>
          <w:sz w:val="28"/>
          <w:szCs w:val="28"/>
        </w:rPr>
      </w:pPr>
      <w:r w:rsidRPr="00495257">
        <w:rPr>
          <w:i/>
          <w:sz w:val="28"/>
          <w:szCs w:val="28"/>
        </w:rPr>
        <w:t>Ex Ce soir, nous allons camp</w:t>
      </w:r>
      <w:r w:rsidRPr="00495257">
        <w:rPr>
          <w:i/>
          <w:sz w:val="28"/>
          <w:szCs w:val="28"/>
          <w:highlight w:val="magenta"/>
        </w:rPr>
        <w:t>er</w:t>
      </w:r>
      <w:r>
        <w:rPr>
          <w:i/>
          <w:sz w:val="28"/>
          <w:szCs w:val="28"/>
        </w:rPr>
        <w:t>.</w:t>
      </w:r>
    </w:p>
    <w:p w:rsidR="00B67617" w:rsidRDefault="00495257" w:rsidP="00B67617">
      <w:pPr>
        <w:rPr>
          <w:i/>
          <w:sz w:val="28"/>
          <w:szCs w:val="28"/>
        </w:rPr>
      </w:pPr>
      <w:r w:rsidRPr="00495257">
        <w:rPr>
          <w:i/>
          <w:sz w:val="28"/>
          <w:szCs w:val="28"/>
        </w:rPr>
        <w:t xml:space="preserve">      Ce soir, nous allons </w:t>
      </w:r>
      <w:r w:rsidRPr="00495257">
        <w:rPr>
          <w:i/>
          <w:sz w:val="28"/>
          <w:szCs w:val="28"/>
          <w:highlight w:val="magenta"/>
        </w:rPr>
        <w:t>dormir</w:t>
      </w:r>
      <w:r w:rsidRPr="00495257">
        <w:rPr>
          <w:i/>
          <w:sz w:val="28"/>
          <w:szCs w:val="28"/>
        </w:rPr>
        <w:t xml:space="preserve"> ( sous la tente )</w:t>
      </w:r>
      <w:r>
        <w:rPr>
          <w:i/>
          <w:sz w:val="28"/>
          <w:szCs w:val="28"/>
        </w:rPr>
        <w:t>.</w:t>
      </w:r>
    </w:p>
    <w:p w:rsidR="00495257" w:rsidRPr="00495257" w:rsidRDefault="00495257" w:rsidP="00B67617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    Ce soir, nous allons </w:t>
      </w:r>
      <w:r w:rsidRPr="00495257">
        <w:rPr>
          <w:i/>
          <w:sz w:val="28"/>
          <w:szCs w:val="28"/>
          <w:highlight w:val="magenta"/>
        </w:rPr>
        <w:t>faire</w:t>
      </w:r>
      <w:r>
        <w:rPr>
          <w:i/>
          <w:sz w:val="28"/>
          <w:szCs w:val="28"/>
        </w:rPr>
        <w:t xml:space="preserve"> du camping.</w:t>
      </w:r>
    </w:p>
    <w:p w:rsidR="0027150D" w:rsidRDefault="00B67617" w:rsidP="0027150D">
      <w:pPr>
        <w:rPr>
          <w:sz w:val="32"/>
          <w:szCs w:val="32"/>
        </w:rPr>
      </w:pPr>
      <w:r>
        <w:rPr>
          <w:sz w:val="32"/>
          <w:szCs w:val="32"/>
        </w:rPr>
        <w:t xml:space="preserve">J’écris </w:t>
      </w:r>
      <w:r w:rsidRPr="00495257">
        <w:rPr>
          <w:sz w:val="32"/>
          <w:szCs w:val="32"/>
        </w:rPr>
        <w:t>« </w:t>
      </w:r>
      <w:r w:rsidRPr="00495257">
        <w:rPr>
          <w:sz w:val="32"/>
          <w:szCs w:val="32"/>
          <w:highlight w:val="red"/>
        </w:rPr>
        <w:t>é</w:t>
      </w:r>
      <w:r>
        <w:rPr>
          <w:sz w:val="32"/>
          <w:szCs w:val="32"/>
        </w:rPr>
        <w:t xml:space="preserve"> » quand le verbe est conjugué </w:t>
      </w:r>
      <w:r w:rsidRPr="00495257">
        <w:rPr>
          <w:color w:val="000000" w:themeColor="text1"/>
          <w:sz w:val="32"/>
          <w:szCs w:val="32"/>
          <w:highlight w:val="red"/>
        </w:rPr>
        <w:t>au passé composé</w:t>
      </w:r>
      <w:r w:rsidRPr="00495257">
        <w:rPr>
          <w:color w:val="000000" w:themeColor="text1"/>
          <w:sz w:val="32"/>
          <w:szCs w:val="32"/>
        </w:rPr>
        <w:t xml:space="preserve"> </w:t>
      </w:r>
      <w:r>
        <w:rPr>
          <w:sz w:val="32"/>
          <w:szCs w:val="32"/>
        </w:rPr>
        <w:t xml:space="preserve">avec l’auxiliaire </w:t>
      </w:r>
      <w:r w:rsidR="0027150D">
        <w:rPr>
          <w:sz w:val="32"/>
          <w:szCs w:val="32"/>
        </w:rPr>
        <w:t>avoir et je m’assure que l’action est déjà passée.</w:t>
      </w:r>
    </w:p>
    <w:p w:rsidR="00B67617" w:rsidRDefault="00495257" w:rsidP="00B67617">
      <w:pPr>
        <w:rPr>
          <w:sz w:val="32"/>
          <w:szCs w:val="32"/>
        </w:rPr>
      </w:pPr>
      <w:r>
        <w:rPr>
          <w:sz w:val="32"/>
          <w:szCs w:val="32"/>
        </w:rPr>
        <w:t>Avec l’auxiliaire être, j’accorde en genre et en nombre le participe passé avec le sujet.</w:t>
      </w:r>
    </w:p>
    <w:p w:rsidR="009C03A1" w:rsidRDefault="00495257">
      <w:pPr>
        <w:rPr>
          <w:sz w:val="32"/>
          <w:szCs w:val="32"/>
        </w:rPr>
      </w:pPr>
      <w:r w:rsidRPr="00495257">
        <w:rPr>
          <w:sz w:val="32"/>
          <w:szCs w:val="32"/>
        </w:rPr>
        <w:t>Je peux remplacer le participe passé en « é » par un participe en « i »</w:t>
      </w:r>
      <w:r>
        <w:rPr>
          <w:sz w:val="32"/>
          <w:szCs w:val="32"/>
        </w:rPr>
        <w:t xml:space="preserve"> en « u » ou par «  fait » </w:t>
      </w:r>
    </w:p>
    <w:p w:rsidR="00495257" w:rsidRDefault="00657E57">
      <w:pPr>
        <w:rPr>
          <w:i/>
          <w:sz w:val="28"/>
          <w:szCs w:val="28"/>
        </w:rPr>
      </w:pPr>
      <w:r>
        <w:rPr>
          <w:i/>
          <w:sz w:val="28"/>
          <w:szCs w:val="28"/>
        </w:rPr>
        <w:t>Hier soir, nous avons camp</w:t>
      </w:r>
      <w:r w:rsidRPr="00657E57">
        <w:rPr>
          <w:i/>
          <w:sz w:val="28"/>
          <w:szCs w:val="28"/>
          <w:highlight w:val="red"/>
        </w:rPr>
        <w:t>é</w:t>
      </w:r>
      <w:r>
        <w:rPr>
          <w:i/>
          <w:sz w:val="28"/>
          <w:szCs w:val="28"/>
        </w:rPr>
        <w:t xml:space="preserve"> près du ruisseau.</w:t>
      </w:r>
    </w:p>
    <w:p w:rsidR="00657E57" w:rsidRDefault="00657E57">
      <w:pPr>
        <w:rPr>
          <w:i/>
          <w:sz w:val="28"/>
          <w:szCs w:val="28"/>
        </w:rPr>
      </w:pPr>
      <w:r>
        <w:rPr>
          <w:i/>
          <w:sz w:val="28"/>
          <w:szCs w:val="28"/>
        </w:rPr>
        <w:t>Hier soir, nous avons dorm</w:t>
      </w:r>
      <w:r w:rsidRPr="00657E57">
        <w:rPr>
          <w:i/>
          <w:sz w:val="28"/>
          <w:szCs w:val="28"/>
          <w:highlight w:val="red"/>
        </w:rPr>
        <w:t>i</w:t>
      </w:r>
      <w:r>
        <w:rPr>
          <w:i/>
          <w:sz w:val="28"/>
          <w:szCs w:val="28"/>
        </w:rPr>
        <w:t xml:space="preserve"> ( sous la tente ).</w:t>
      </w:r>
    </w:p>
    <w:p w:rsidR="00657E57" w:rsidRPr="00495257" w:rsidRDefault="00657E57">
      <w:pPr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Hier soir, nous avons </w:t>
      </w:r>
      <w:r w:rsidRPr="00657E57">
        <w:rPr>
          <w:i/>
          <w:sz w:val="28"/>
          <w:szCs w:val="28"/>
          <w:highlight w:val="red"/>
        </w:rPr>
        <w:t>fait</w:t>
      </w:r>
      <w:r>
        <w:rPr>
          <w:i/>
          <w:sz w:val="28"/>
          <w:szCs w:val="28"/>
        </w:rPr>
        <w:t xml:space="preserve"> du camping.</w:t>
      </w:r>
    </w:p>
    <w:sectPr w:rsidR="00657E57" w:rsidRPr="004952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7617"/>
    <w:rsid w:val="001F69CE"/>
    <w:rsid w:val="0027150D"/>
    <w:rsid w:val="00495257"/>
    <w:rsid w:val="00657E57"/>
    <w:rsid w:val="009C03A1"/>
    <w:rsid w:val="00B676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8F900B-84EA-4A83-BA65-B5A874888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67617"/>
    <w:pPr>
      <w:spacing w:after="200" w:line="27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141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</dc:creator>
  <cp:keywords/>
  <dc:description/>
  <cp:lastModifiedBy>Sylvie</cp:lastModifiedBy>
  <cp:revision>3</cp:revision>
  <dcterms:created xsi:type="dcterms:W3CDTF">2020-06-15T13:16:00Z</dcterms:created>
  <dcterms:modified xsi:type="dcterms:W3CDTF">2020-06-15T14:30:00Z</dcterms:modified>
</cp:coreProperties>
</file>