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8F" w:rsidRDefault="003722C5">
      <w:pPr>
        <w:rPr>
          <w:sz w:val="28"/>
          <w:szCs w:val="28"/>
        </w:rPr>
      </w:pPr>
      <w:r w:rsidRPr="003722C5">
        <w:rPr>
          <w:sz w:val="28"/>
          <w:szCs w:val="28"/>
        </w:rPr>
        <w:t>Conjugaison : Le passé composé .</w:t>
      </w:r>
      <w:r>
        <w:rPr>
          <w:sz w:val="28"/>
          <w:szCs w:val="28"/>
        </w:rPr>
        <w:t xml:space="preserve">  CE2 CM1</w:t>
      </w:r>
    </w:p>
    <w:p w:rsidR="003722C5" w:rsidRDefault="003722C5">
      <w:pPr>
        <w:rPr>
          <w:sz w:val="28"/>
          <w:szCs w:val="28"/>
        </w:rPr>
      </w:pPr>
    </w:p>
    <w:p w:rsidR="003722C5" w:rsidRDefault="003722C5">
      <w:pPr>
        <w:rPr>
          <w:i/>
          <w:color w:val="00B050"/>
          <w:sz w:val="28"/>
          <w:szCs w:val="28"/>
        </w:rPr>
      </w:pPr>
      <w:r w:rsidRPr="003722C5">
        <w:rPr>
          <w:i/>
          <w:color w:val="00B050"/>
          <w:sz w:val="28"/>
          <w:szCs w:val="28"/>
        </w:rPr>
        <w:t>Complète ce petit texte</w:t>
      </w:r>
      <w:r>
        <w:rPr>
          <w:i/>
          <w:color w:val="00B050"/>
          <w:sz w:val="28"/>
          <w:szCs w:val="28"/>
        </w:rPr>
        <w:t xml:space="preserve"> avec différentes actions</w:t>
      </w:r>
      <w:r w:rsidRPr="003722C5">
        <w:rPr>
          <w:i/>
          <w:color w:val="00B050"/>
          <w:sz w:val="28"/>
          <w:szCs w:val="28"/>
        </w:rPr>
        <w:t> :</w:t>
      </w:r>
      <w:r>
        <w:rPr>
          <w:i/>
          <w:color w:val="00B050"/>
          <w:sz w:val="28"/>
          <w:szCs w:val="28"/>
        </w:rPr>
        <w:t xml:space="preserve">  </w:t>
      </w:r>
    </w:p>
    <w:p w:rsidR="003722C5" w:rsidRDefault="003722C5">
      <w:pPr>
        <w:rPr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Ce week-end, comme tous les autres jours, je suis resté(e)   à la maison.</w:t>
      </w:r>
    </w:p>
    <w:p w:rsidR="003722C5" w:rsidRDefault="003722C5">
      <w:pPr>
        <w:rPr>
          <w:sz w:val="28"/>
          <w:szCs w:val="28"/>
        </w:rPr>
      </w:pPr>
      <w:r>
        <w:rPr>
          <w:sz w:val="28"/>
          <w:szCs w:val="28"/>
        </w:rPr>
        <w:t>Samedi, dans mon jardin , j’ ………………………………………………………….</w:t>
      </w:r>
    </w:p>
    <w:p w:rsidR="003722C5" w:rsidRDefault="003722C5">
      <w:pPr>
        <w:rPr>
          <w:sz w:val="28"/>
          <w:szCs w:val="28"/>
        </w:rPr>
      </w:pPr>
      <w:r>
        <w:rPr>
          <w:sz w:val="28"/>
          <w:szCs w:val="28"/>
        </w:rPr>
        <w:t>Dimanche, à l’intérieur toute la famille ……………………………………………………..</w:t>
      </w:r>
    </w:p>
    <w:p w:rsidR="003722C5" w:rsidRDefault="003722C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Pour raconter des actions passées proches , tu as sûrement utilisé le passé composé.</w:t>
      </w:r>
    </w:p>
    <w:p w:rsidR="003722C5" w:rsidRDefault="003722C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Au passé composé, le verbe est formé de 2 mots :</w:t>
      </w:r>
    </w:p>
    <w:p w:rsidR="003722C5" w:rsidRPr="003722C5" w:rsidRDefault="003722C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UN AUXI</w:t>
      </w:r>
      <w:r w:rsidR="00F8081D">
        <w:rPr>
          <w:color w:val="FF0000"/>
          <w:sz w:val="28"/>
          <w:szCs w:val="28"/>
        </w:rPr>
        <w:t xml:space="preserve">LIAIRE   + </w:t>
      </w:r>
      <w:r>
        <w:rPr>
          <w:color w:val="FF0000"/>
          <w:sz w:val="28"/>
          <w:szCs w:val="28"/>
        </w:rPr>
        <w:t xml:space="preserve"> LE PARTICIPE PASSE</w:t>
      </w:r>
    </w:p>
    <w:p w:rsidR="003722C5" w:rsidRDefault="00F8081D">
      <w:pPr>
        <w:rPr>
          <w:sz w:val="28"/>
          <w:szCs w:val="28"/>
        </w:rPr>
      </w:pPr>
      <w:r>
        <w:rPr>
          <w:sz w:val="28"/>
          <w:szCs w:val="28"/>
        </w:rPr>
        <w:t>( avoir ou être )  + forme verbale  du verbe conjugué.</w:t>
      </w:r>
    </w:p>
    <w:p w:rsidR="006C15F7" w:rsidRDefault="006C15F7">
      <w:pPr>
        <w:rPr>
          <w:sz w:val="28"/>
          <w:szCs w:val="28"/>
        </w:rPr>
      </w:pPr>
      <w:r>
        <w:rPr>
          <w:sz w:val="28"/>
          <w:szCs w:val="28"/>
        </w:rPr>
        <w:t xml:space="preserve"> (   au présent )</w:t>
      </w:r>
    </w:p>
    <w:p w:rsidR="00F8081D" w:rsidRPr="00F8081D" w:rsidRDefault="00F8081D" w:rsidP="00F8081D">
      <w:pPr>
        <w:rPr>
          <w:sz w:val="28"/>
          <w:szCs w:val="28"/>
        </w:rPr>
      </w:pPr>
      <w:r>
        <w:rPr>
          <w:sz w:val="28"/>
          <w:szCs w:val="28"/>
        </w:rPr>
        <w:t xml:space="preserve">1. Avec l’auxiliaire avoir </w:t>
      </w:r>
    </w:p>
    <w:p w:rsidR="00F8081D" w:rsidRPr="00F8081D" w:rsidRDefault="00F8081D" w:rsidP="00F8081D">
      <w:pPr>
        <w:pStyle w:val="Comptences-texte"/>
        <w:rPr>
          <w:color w:val="2F5496" w:themeColor="accent5" w:themeShade="BF"/>
        </w:rPr>
      </w:pPr>
      <w:r w:rsidRPr="00F8081D">
        <w:rPr>
          <w:color w:val="2F5496" w:themeColor="accent5" w:themeShade="BF"/>
        </w:rPr>
        <w:t>Exemple : j’</w:t>
      </w:r>
      <w:r w:rsidRPr="00F8081D">
        <w:rPr>
          <w:b/>
          <w:color w:val="2F5496" w:themeColor="accent5" w:themeShade="BF"/>
        </w:rPr>
        <w:t>ai</w:t>
      </w:r>
      <w:r w:rsidRPr="00F8081D">
        <w:rPr>
          <w:color w:val="2F5496" w:themeColor="accent5" w:themeShade="BF"/>
        </w:rPr>
        <w:t xml:space="preserve"> chant</w:t>
      </w:r>
      <w:r w:rsidRPr="00F8081D">
        <w:rPr>
          <w:b/>
          <w:color w:val="2F5496" w:themeColor="accent5" w:themeShade="BF"/>
        </w:rPr>
        <w:t>é</w:t>
      </w:r>
      <w:r w:rsidRPr="00F8081D">
        <w:rPr>
          <w:color w:val="2F5496" w:themeColor="accent5" w:themeShade="BF"/>
        </w:rPr>
        <w:t xml:space="preserve">, tu </w:t>
      </w:r>
      <w:r w:rsidRPr="00F8081D">
        <w:rPr>
          <w:b/>
          <w:color w:val="2F5496" w:themeColor="accent5" w:themeShade="BF"/>
        </w:rPr>
        <w:t>as</w:t>
      </w:r>
      <w:r w:rsidRPr="00F8081D">
        <w:rPr>
          <w:color w:val="2F5496" w:themeColor="accent5" w:themeShade="BF"/>
        </w:rPr>
        <w:t xml:space="preserve"> chant</w:t>
      </w:r>
      <w:r w:rsidRPr="00F8081D">
        <w:rPr>
          <w:b/>
          <w:color w:val="2F5496" w:themeColor="accent5" w:themeShade="BF"/>
        </w:rPr>
        <w:t>é</w:t>
      </w:r>
      <w:r w:rsidRPr="00F8081D">
        <w:rPr>
          <w:color w:val="2F5496" w:themeColor="accent5" w:themeShade="BF"/>
        </w:rPr>
        <w:t xml:space="preserve">, il </w:t>
      </w:r>
      <w:r w:rsidRPr="00F8081D">
        <w:rPr>
          <w:b/>
          <w:color w:val="2F5496" w:themeColor="accent5" w:themeShade="BF"/>
        </w:rPr>
        <w:t>a</w:t>
      </w:r>
      <w:r w:rsidRPr="00F8081D">
        <w:rPr>
          <w:color w:val="2F5496" w:themeColor="accent5" w:themeShade="BF"/>
        </w:rPr>
        <w:t xml:space="preserve"> chant</w:t>
      </w:r>
      <w:r w:rsidRPr="00F8081D">
        <w:rPr>
          <w:b/>
          <w:color w:val="2F5496" w:themeColor="accent5" w:themeShade="BF"/>
        </w:rPr>
        <w:t>é</w:t>
      </w:r>
      <w:r w:rsidRPr="00F8081D">
        <w:rPr>
          <w:color w:val="2F5496" w:themeColor="accent5" w:themeShade="BF"/>
        </w:rPr>
        <w:t xml:space="preserve">, nous </w:t>
      </w:r>
      <w:r w:rsidRPr="00F8081D">
        <w:rPr>
          <w:b/>
          <w:color w:val="2F5496" w:themeColor="accent5" w:themeShade="BF"/>
        </w:rPr>
        <w:t>avons</w:t>
      </w:r>
      <w:r w:rsidRPr="00F8081D">
        <w:rPr>
          <w:color w:val="2F5496" w:themeColor="accent5" w:themeShade="BF"/>
        </w:rPr>
        <w:t xml:space="preserve"> chant</w:t>
      </w:r>
      <w:r w:rsidRPr="00F8081D">
        <w:rPr>
          <w:b/>
          <w:color w:val="2F5496" w:themeColor="accent5" w:themeShade="BF"/>
        </w:rPr>
        <w:t>é</w:t>
      </w:r>
      <w:r w:rsidRPr="00F8081D">
        <w:rPr>
          <w:color w:val="2F5496" w:themeColor="accent5" w:themeShade="BF"/>
        </w:rPr>
        <w:t xml:space="preserve">, </w:t>
      </w:r>
    </w:p>
    <w:p w:rsidR="00F8081D" w:rsidRPr="00F8081D" w:rsidRDefault="00F8081D" w:rsidP="00F8081D">
      <w:pPr>
        <w:pStyle w:val="Comptences-texte"/>
        <w:rPr>
          <w:b/>
          <w:color w:val="2F5496" w:themeColor="accent5" w:themeShade="BF"/>
        </w:rPr>
      </w:pPr>
      <w:r w:rsidRPr="00F8081D">
        <w:rPr>
          <w:color w:val="2F5496" w:themeColor="accent5" w:themeShade="BF"/>
        </w:rPr>
        <w:t xml:space="preserve">vous </w:t>
      </w:r>
      <w:r w:rsidRPr="00F8081D">
        <w:rPr>
          <w:b/>
          <w:color w:val="2F5496" w:themeColor="accent5" w:themeShade="BF"/>
        </w:rPr>
        <w:t>avez</w:t>
      </w:r>
      <w:r w:rsidRPr="00F8081D">
        <w:rPr>
          <w:color w:val="2F5496" w:themeColor="accent5" w:themeShade="BF"/>
        </w:rPr>
        <w:t xml:space="preserve"> chant</w:t>
      </w:r>
      <w:r w:rsidRPr="00F8081D">
        <w:rPr>
          <w:b/>
          <w:color w:val="2F5496" w:themeColor="accent5" w:themeShade="BF"/>
        </w:rPr>
        <w:t>é</w:t>
      </w:r>
      <w:r w:rsidRPr="00F8081D">
        <w:rPr>
          <w:color w:val="2F5496" w:themeColor="accent5" w:themeShade="BF"/>
        </w:rPr>
        <w:t>, elles </w:t>
      </w:r>
      <w:r w:rsidRPr="00F8081D">
        <w:rPr>
          <w:b/>
          <w:color w:val="2F5496" w:themeColor="accent5" w:themeShade="BF"/>
        </w:rPr>
        <w:t>ont</w:t>
      </w:r>
      <w:r w:rsidRPr="00F8081D">
        <w:rPr>
          <w:color w:val="2F5496" w:themeColor="accent5" w:themeShade="BF"/>
        </w:rPr>
        <w:t> chant</w:t>
      </w:r>
      <w:r w:rsidRPr="00F8081D">
        <w:rPr>
          <w:b/>
          <w:color w:val="2F5496" w:themeColor="accent5" w:themeShade="BF"/>
        </w:rPr>
        <w:t>é</w:t>
      </w:r>
    </w:p>
    <w:p w:rsidR="00F8081D" w:rsidRPr="00F8081D" w:rsidRDefault="00F8081D" w:rsidP="00F8081D">
      <w:pPr>
        <w:pStyle w:val="Comptences-texte"/>
        <w:rPr>
          <w:color w:val="2F5496" w:themeColor="accent5" w:themeShade="BF"/>
        </w:rPr>
      </w:pPr>
    </w:p>
    <w:p w:rsidR="00F8081D" w:rsidRPr="00F8081D" w:rsidRDefault="00F8081D" w:rsidP="00F8081D">
      <w:pPr>
        <w:pStyle w:val="conduite"/>
        <w:tabs>
          <w:tab w:val="left" w:pos="1340"/>
        </w:tabs>
        <w:spacing w:before="0"/>
        <w:rPr>
          <w:color w:val="2F5496" w:themeColor="accent5" w:themeShade="BF"/>
        </w:rPr>
      </w:pPr>
      <w:r w:rsidRPr="00F8081D">
        <w:rPr>
          <w:color w:val="2F5496" w:themeColor="accent5" w:themeShade="BF"/>
        </w:rPr>
        <w:tab/>
      </w:r>
      <w:r w:rsidRPr="00F8081D">
        <w:rPr>
          <w:color w:val="2F5496" w:themeColor="accent5" w:themeShade="BF"/>
        </w:rPr>
        <w:sym w:font="Wingdings" w:char="F0E0"/>
      </w:r>
      <w:r w:rsidRPr="00F8081D">
        <w:rPr>
          <w:color w:val="2F5496" w:themeColor="accent5" w:themeShade="BF"/>
        </w:rPr>
        <w:t xml:space="preserve"> auxiliaire </w:t>
      </w:r>
      <w:r w:rsidRPr="00F8081D">
        <w:rPr>
          <w:b/>
          <w:color w:val="2F5496" w:themeColor="accent5" w:themeShade="BF"/>
        </w:rPr>
        <w:t>avoir</w:t>
      </w:r>
      <w:r w:rsidRPr="00F8081D">
        <w:rPr>
          <w:color w:val="2F5496" w:themeColor="accent5" w:themeShade="BF"/>
        </w:rPr>
        <w:t xml:space="preserve"> au présent + participe passé du verbe </w:t>
      </w:r>
      <w:r w:rsidRPr="00F8081D">
        <w:rPr>
          <w:b/>
          <w:color w:val="2F5496" w:themeColor="accent5" w:themeShade="BF"/>
        </w:rPr>
        <w:t>chanter</w:t>
      </w:r>
    </w:p>
    <w:p w:rsidR="00F8081D" w:rsidRPr="00F8081D" w:rsidRDefault="00F8081D" w:rsidP="00F8081D">
      <w:pPr>
        <w:pStyle w:val="Comptences"/>
        <w:rPr>
          <w:b w:val="0"/>
          <w:color w:val="2F5496" w:themeColor="accent5" w:themeShade="BF"/>
        </w:rPr>
      </w:pPr>
      <w:r w:rsidRPr="00F8081D">
        <w:rPr>
          <w:color w:val="2F5496" w:themeColor="accent5" w:themeShade="BF"/>
        </w:rPr>
        <w:t>Le participe passé des verbes du 1</w:t>
      </w:r>
      <w:r w:rsidRPr="00F8081D">
        <w:rPr>
          <w:color w:val="2F5496" w:themeColor="accent5" w:themeShade="BF"/>
          <w:vertAlign w:val="superscript"/>
        </w:rPr>
        <w:t>er</w:t>
      </w:r>
      <w:r w:rsidRPr="00F8081D">
        <w:rPr>
          <w:color w:val="2F5496" w:themeColor="accent5" w:themeShade="BF"/>
        </w:rPr>
        <w:t xml:space="preserve"> groupe se termine par </w:t>
      </w:r>
      <w:r w:rsidRPr="00F8081D">
        <w:rPr>
          <w:i/>
          <w:color w:val="2F5496" w:themeColor="accent5" w:themeShade="BF"/>
        </w:rPr>
        <w:t>-é</w:t>
      </w:r>
      <w:r w:rsidRPr="00F8081D">
        <w:rPr>
          <w:color w:val="2F5496" w:themeColor="accent5" w:themeShade="BF"/>
        </w:rPr>
        <w:t xml:space="preserve"> : </w:t>
      </w:r>
      <w:r w:rsidRPr="00F8081D">
        <w:rPr>
          <w:b w:val="0"/>
          <w:color w:val="2F5496" w:themeColor="accent5" w:themeShade="BF"/>
        </w:rPr>
        <w:t>parl</w:t>
      </w:r>
      <w:r w:rsidRPr="00F8081D">
        <w:rPr>
          <w:color w:val="2F5496" w:themeColor="accent5" w:themeShade="BF"/>
        </w:rPr>
        <w:t>é</w:t>
      </w:r>
      <w:r w:rsidRPr="00F8081D">
        <w:rPr>
          <w:b w:val="0"/>
          <w:color w:val="2F5496" w:themeColor="accent5" w:themeShade="BF"/>
        </w:rPr>
        <w:t>, compt</w:t>
      </w:r>
      <w:r w:rsidRPr="00F8081D">
        <w:rPr>
          <w:color w:val="2F5496" w:themeColor="accent5" w:themeShade="BF"/>
        </w:rPr>
        <w:t>é</w:t>
      </w:r>
      <w:r w:rsidRPr="00F8081D">
        <w:rPr>
          <w:b w:val="0"/>
          <w:color w:val="2F5496" w:themeColor="accent5" w:themeShade="BF"/>
        </w:rPr>
        <w:t>, mang</w:t>
      </w:r>
      <w:r w:rsidRPr="00F8081D">
        <w:rPr>
          <w:color w:val="2F5496" w:themeColor="accent5" w:themeShade="BF"/>
        </w:rPr>
        <w:t>é</w:t>
      </w:r>
      <w:r w:rsidRPr="00F8081D">
        <w:rPr>
          <w:b w:val="0"/>
          <w:color w:val="2F5496" w:themeColor="accent5" w:themeShade="BF"/>
        </w:rPr>
        <w:t>.</w:t>
      </w:r>
    </w:p>
    <w:p w:rsidR="00F8081D" w:rsidRPr="00F8081D" w:rsidRDefault="00F8081D" w:rsidP="00F8081D">
      <w:pPr>
        <w:pStyle w:val="Comptences"/>
        <w:rPr>
          <w:b w:val="0"/>
          <w:color w:val="2F5496" w:themeColor="accent5" w:themeShade="BF"/>
        </w:rPr>
      </w:pPr>
      <w:r w:rsidRPr="00F8081D">
        <w:rPr>
          <w:color w:val="2F5496" w:themeColor="accent5" w:themeShade="BF"/>
        </w:rPr>
        <w:t>Le participe passé des verbes du 2</w:t>
      </w:r>
      <w:r w:rsidRPr="00F8081D">
        <w:rPr>
          <w:color w:val="2F5496" w:themeColor="accent5" w:themeShade="BF"/>
          <w:vertAlign w:val="superscript"/>
        </w:rPr>
        <w:t>e</w:t>
      </w:r>
      <w:r w:rsidRPr="00F8081D">
        <w:rPr>
          <w:color w:val="2F5496" w:themeColor="accent5" w:themeShade="BF"/>
        </w:rPr>
        <w:t xml:space="preserve"> groupe  se termine par </w:t>
      </w:r>
      <w:r w:rsidRPr="00F8081D">
        <w:rPr>
          <w:i/>
          <w:color w:val="2F5496" w:themeColor="accent5" w:themeShade="BF"/>
        </w:rPr>
        <w:t>-i</w:t>
      </w:r>
      <w:r w:rsidRPr="00F8081D">
        <w:rPr>
          <w:color w:val="2F5496" w:themeColor="accent5" w:themeShade="BF"/>
        </w:rPr>
        <w:t xml:space="preserve"> : </w:t>
      </w:r>
      <w:r w:rsidRPr="00F8081D">
        <w:rPr>
          <w:b w:val="0"/>
          <w:color w:val="2F5496" w:themeColor="accent5" w:themeShade="BF"/>
        </w:rPr>
        <w:t>grand</w:t>
      </w:r>
      <w:r w:rsidRPr="00F8081D">
        <w:rPr>
          <w:color w:val="2F5496" w:themeColor="accent5" w:themeShade="BF"/>
        </w:rPr>
        <w:t>i</w:t>
      </w:r>
      <w:r w:rsidR="00D341D2">
        <w:rPr>
          <w:b w:val="0"/>
          <w:color w:val="2F5496" w:themeColor="accent5" w:themeShade="BF"/>
        </w:rPr>
        <w:t xml:space="preserve">, réfléchi , </w:t>
      </w:r>
    </w:p>
    <w:p w:rsidR="00F8081D" w:rsidRPr="00F8081D" w:rsidRDefault="00F8081D" w:rsidP="00F8081D">
      <w:pPr>
        <w:pStyle w:val="Comptences"/>
        <w:spacing w:after="0"/>
        <w:ind w:right="318"/>
        <w:rPr>
          <w:b w:val="0"/>
          <w:color w:val="2F5496" w:themeColor="accent5" w:themeShade="BF"/>
        </w:rPr>
      </w:pPr>
      <w:r w:rsidRPr="00F8081D">
        <w:rPr>
          <w:color w:val="2F5496" w:themeColor="accent5" w:themeShade="BF"/>
        </w:rPr>
        <w:t>Le participe passé des autres verbes du 3</w:t>
      </w:r>
      <w:r w:rsidRPr="00F8081D">
        <w:rPr>
          <w:color w:val="2F5496" w:themeColor="accent5" w:themeShade="BF"/>
          <w:vertAlign w:val="superscript"/>
        </w:rPr>
        <w:t>e</w:t>
      </w:r>
      <w:r w:rsidRPr="00F8081D">
        <w:rPr>
          <w:color w:val="2F5496" w:themeColor="accent5" w:themeShade="BF"/>
        </w:rPr>
        <w:t> groupe se termine de différentes façons :</w:t>
      </w:r>
    </w:p>
    <w:p w:rsidR="00F8081D" w:rsidRDefault="006C15F7" w:rsidP="00F8081D">
      <w:pPr>
        <w:rPr>
          <w:color w:val="2F5496" w:themeColor="accent5" w:themeShade="BF"/>
          <w:sz w:val="24"/>
          <w:szCs w:val="24"/>
        </w:rPr>
      </w:pPr>
      <w:r>
        <w:rPr>
          <w:i/>
          <w:color w:val="2F5496" w:themeColor="accent5" w:themeShade="BF"/>
        </w:rPr>
        <w:t xml:space="preserve">               </w:t>
      </w:r>
      <w:r w:rsidR="00D341D2" w:rsidRPr="00D341D2">
        <w:rPr>
          <w:i/>
          <w:color w:val="2F5496" w:themeColor="accent5" w:themeShade="BF"/>
          <w:sz w:val="24"/>
          <w:szCs w:val="24"/>
        </w:rPr>
        <w:t>-i ( so</w:t>
      </w:r>
      <w:r w:rsidR="00EB10E2" w:rsidRPr="00D341D2">
        <w:rPr>
          <w:i/>
          <w:color w:val="2F5496" w:themeColor="accent5" w:themeShade="BF"/>
          <w:sz w:val="24"/>
          <w:szCs w:val="24"/>
        </w:rPr>
        <w:t xml:space="preserve">rti ) </w:t>
      </w:r>
      <w:r w:rsidRPr="00D341D2">
        <w:rPr>
          <w:i/>
          <w:color w:val="2F5496" w:themeColor="accent5" w:themeShade="BF"/>
          <w:sz w:val="24"/>
          <w:szCs w:val="24"/>
        </w:rPr>
        <w:t xml:space="preserve">  </w:t>
      </w:r>
      <w:r w:rsidR="00F8081D" w:rsidRPr="00D341D2">
        <w:rPr>
          <w:i/>
          <w:color w:val="2F5496" w:themeColor="accent5" w:themeShade="BF"/>
          <w:sz w:val="24"/>
          <w:szCs w:val="24"/>
        </w:rPr>
        <w:t>-is</w:t>
      </w:r>
      <w:r w:rsidR="00F8081D" w:rsidRPr="00D341D2">
        <w:rPr>
          <w:color w:val="2F5496" w:themeColor="accent5" w:themeShade="BF"/>
          <w:sz w:val="24"/>
          <w:szCs w:val="24"/>
        </w:rPr>
        <w:t xml:space="preserve"> (pris), </w:t>
      </w:r>
      <w:r w:rsidR="00F8081D" w:rsidRPr="00D341D2">
        <w:rPr>
          <w:i/>
          <w:color w:val="2F5496" w:themeColor="accent5" w:themeShade="BF"/>
          <w:sz w:val="24"/>
          <w:szCs w:val="24"/>
        </w:rPr>
        <w:t>-u</w:t>
      </w:r>
      <w:r w:rsidR="00F8081D" w:rsidRPr="00D341D2">
        <w:rPr>
          <w:color w:val="2F5496" w:themeColor="accent5" w:themeShade="BF"/>
          <w:sz w:val="24"/>
          <w:szCs w:val="24"/>
        </w:rPr>
        <w:t xml:space="preserve"> </w:t>
      </w:r>
      <w:r w:rsidR="00D341D2" w:rsidRPr="00D341D2">
        <w:rPr>
          <w:color w:val="2F5496" w:themeColor="accent5" w:themeShade="BF"/>
          <w:sz w:val="24"/>
          <w:szCs w:val="24"/>
        </w:rPr>
        <w:t>(  l</w:t>
      </w:r>
      <w:r w:rsidR="00F8081D" w:rsidRPr="00D341D2">
        <w:rPr>
          <w:color w:val="2F5496" w:themeColor="accent5" w:themeShade="BF"/>
          <w:sz w:val="24"/>
          <w:szCs w:val="24"/>
        </w:rPr>
        <w:t xml:space="preserve">u, couru), </w:t>
      </w:r>
      <w:r w:rsidR="00F8081D" w:rsidRPr="00D341D2">
        <w:rPr>
          <w:i/>
          <w:color w:val="2F5496" w:themeColor="accent5" w:themeShade="BF"/>
          <w:sz w:val="24"/>
          <w:szCs w:val="24"/>
        </w:rPr>
        <w:t>-t</w:t>
      </w:r>
      <w:r w:rsidR="00F8081D" w:rsidRPr="00D341D2">
        <w:rPr>
          <w:color w:val="2F5496" w:themeColor="accent5" w:themeShade="BF"/>
          <w:sz w:val="24"/>
          <w:szCs w:val="24"/>
        </w:rPr>
        <w:t xml:space="preserve"> (ouvert, éteint).</w:t>
      </w:r>
      <w:r w:rsidR="004D5EFF">
        <w:rPr>
          <w:color w:val="2F5496" w:themeColor="accent5" w:themeShade="BF"/>
          <w:sz w:val="24"/>
          <w:szCs w:val="24"/>
        </w:rPr>
        <w:t xml:space="preserve"> </w:t>
      </w:r>
    </w:p>
    <w:p w:rsidR="004D5EFF" w:rsidRDefault="004D5EFF" w:rsidP="00F8081D">
      <w:pPr>
        <w:rPr>
          <w:color w:val="2F5496" w:themeColor="accent5" w:themeShade="BF"/>
          <w:sz w:val="24"/>
          <w:szCs w:val="24"/>
        </w:rPr>
      </w:pPr>
      <w:r w:rsidRPr="004D5EFF">
        <w:rPr>
          <w:color w:val="2F5496" w:themeColor="accent5" w:themeShade="BF"/>
          <w:sz w:val="24"/>
          <w:szCs w:val="24"/>
          <w:highlight w:val="yellow"/>
        </w:rPr>
        <w:t>Pour CM1</w:t>
      </w:r>
    </w:p>
    <w:p w:rsidR="004568F9" w:rsidRPr="004D5EFF" w:rsidRDefault="004568F9" w:rsidP="00F8081D">
      <w:pPr>
        <w:rPr>
          <w:color w:val="2F5496" w:themeColor="accent5" w:themeShade="BF"/>
          <w:sz w:val="24"/>
          <w:szCs w:val="24"/>
          <w:highlight w:val="yellow"/>
        </w:rPr>
      </w:pPr>
      <w:r w:rsidRPr="004D5EFF">
        <w:rPr>
          <w:color w:val="2F5496" w:themeColor="accent5" w:themeShade="BF"/>
          <w:sz w:val="24"/>
          <w:szCs w:val="24"/>
          <w:highlight w:val="yellow"/>
        </w:rPr>
        <w:t>Pour retrouver la lettre finale d’un participe passé d’un verbe du 3èe groupe</w:t>
      </w:r>
      <w:r w:rsidR="006B2D19" w:rsidRPr="004D5EFF">
        <w:rPr>
          <w:color w:val="2F5496" w:themeColor="accent5" w:themeShade="BF"/>
          <w:sz w:val="24"/>
          <w:szCs w:val="24"/>
          <w:highlight w:val="yellow"/>
        </w:rPr>
        <w:t>, il faut se dire :</w:t>
      </w:r>
    </w:p>
    <w:p w:rsidR="006B2D19" w:rsidRPr="004D5EFF" w:rsidRDefault="006B2D19" w:rsidP="00F8081D">
      <w:pPr>
        <w:rPr>
          <w:color w:val="2F5496" w:themeColor="accent5" w:themeShade="BF"/>
          <w:sz w:val="24"/>
          <w:szCs w:val="24"/>
          <w:highlight w:val="yellow"/>
        </w:rPr>
      </w:pPr>
      <w:r w:rsidRPr="004D5EFF">
        <w:rPr>
          <w:color w:val="2F5496" w:themeColor="accent5" w:themeShade="BF"/>
          <w:sz w:val="24"/>
          <w:szCs w:val="24"/>
          <w:highlight w:val="yellow"/>
        </w:rPr>
        <w:t xml:space="preserve">   Ex verbe mettre  au passé composé : J’ai m</w:t>
      </w:r>
      <w:r w:rsidRPr="004D5EFF">
        <w:rPr>
          <w:color w:val="2F5496" w:themeColor="accent5" w:themeShade="BF"/>
          <w:sz w:val="24"/>
          <w:szCs w:val="24"/>
          <w:highlight w:val="yellow"/>
          <w:u w:val="single"/>
        </w:rPr>
        <w:t xml:space="preserve">is </w:t>
      </w:r>
      <w:r w:rsidRPr="004D5EFF">
        <w:rPr>
          <w:color w:val="2F5496" w:themeColor="accent5" w:themeShade="BF"/>
          <w:sz w:val="24"/>
          <w:szCs w:val="24"/>
          <w:highlight w:val="yellow"/>
        </w:rPr>
        <w:t xml:space="preserve">     Cette chose est m</w:t>
      </w:r>
      <w:r w:rsidRPr="004D5EFF">
        <w:rPr>
          <w:color w:val="2F5496" w:themeColor="accent5" w:themeShade="BF"/>
          <w:sz w:val="24"/>
          <w:szCs w:val="24"/>
          <w:highlight w:val="yellow"/>
          <w:u w:val="single"/>
        </w:rPr>
        <w:t>ise</w:t>
      </w:r>
      <w:r w:rsidRPr="004D5EFF">
        <w:rPr>
          <w:color w:val="2F5496" w:themeColor="accent5" w:themeShade="BF"/>
          <w:sz w:val="24"/>
          <w:szCs w:val="24"/>
          <w:highlight w:val="yellow"/>
        </w:rPr>
        <w:t xml:space="preserve">    j’entends [S]</w:t>
      </w:r>
    </w:p>
    <w:p w:rsidR="004D5EFF" w:rsidRPr="004D5EFF" w:rsidRDefault="004D5EFF" w:rsidP="00F8081D">
      <w:pPr>
        <w:rPr>
          <w:color w:val="2F5496" w:themeColor="accent5" w:themeShade="BF"/>
          <w:sz w:val="24"/>
          <w:szCs w:val="24"/>
          <w:highlight w:val="yellow"/>
        </w:rPr>
      </w:pPr>
      <w:r w:rsidRPr="004D5EFF">
        <w:rPr>
          <w:color w:val="2F5496" w:themeColor="accent5" w:themeShade="BF"/>
          <w:sz w:val="24"/>
          <w:szCs w:val="24"/>
          <w:highlight w:val="yellow"/>
        </w:rPr>
        <w:t xml:space="preserve">         Verbe découvrir                      Elle a découve</w:t>
      </w:r>
      <w:r w:rsidRPr="004D5EFF">
        <w:rPr>
          <w:color w:val="2F5496" w:themeColor="accent5" w:themeShade="BF"/>
          <w:sz w:val="24"/>
          <w:szCs w:val="24"/>
          <w:highlight w:val="yellow"/>
          <w:u w:val="single"/>
        </w:rPr>
        <w:t xml:space="preserve">rt  </w:t>
      </w:r>
      <w:r w:rsidRPr="004D5EFF">
        <w:rPr>
          <w:color w:val="2F5496" w:themeColor="accent5" w:themeShade="BF"/>
          <w:sz w:val="24"/>
          <w:szCs w:val="24"/>
          <w:highlight w:val="yellow"/>
        </w:rPr>
        <w:t>Cette chose est découve</w:t>
      </w:r>
      <w:r w:rsidRPr="004D5EFF">
        <w:rPr>
          <w:color w:val="2F5496" w:themeColor="accent5" w:themeShade="BF"/>
          <w:sz w:val="24"/>
          <w:szCs w:val="24"/>
          <w:highlight w:val="yellow"/>
          <w:u w:val="single"/>
        </w:rPr>
        <w:t xml:space="preserve">rte </w:t>
      </w:r>
      <w:r w:rsidRPr="004D5EFF">
        <w:rPr>
          <w:color w:val="2F5496" w:themeColor="accent5" w:themeShade="BF"/>
          <w:sz w:val="24"/>
          <w:szCs w:val="24"/>
          <w:highlight w:val="yellow"/>
        </w:rPr>
        <w:t>, j’entends [T]</w:t>
      </w:r>
    </w:p>
    <w:p w:rsidR="004568F9" w:rsidRDefault="004D5EFF" w:rsidP="00F8081D">
      <w:pPr>
        <w:rPr>
          <w:color w:val="2F5496" w:themeColor="accent5" w:themeShade="BF"/>
          <w:sz w:val="24"/>
          <w:szCs w:val="24"/>
        </w:rPr>
      </w:pPr>
      <w:r w:rsidRPr="004D5EFF">
        <w:rPr>
          <w:color w:val="2F5496" w:themeColor="accent5" w:themeShade="BF"/>
          <w:sz w:val="24"/>
          <w:szCs w:val="24"/>
          <w:highlight w:val="yellow"/>
        </w:rPr>
        <w:t xml:space="preserve">         Verbe partir               Il est par</w:t>
      </w:r>
      <w:r w:rsidRPr="004D5EFF">
        <w:rPr>
          <w:color w:val="2F5496" w:themeColor="accent5" w:themeShade="BF"/>
          <w:sz w:val="24"/>
          <w:szCs w:val="24"/>
          <w:highlight w:val="yellow"/>
          <w:u w:val="single"/>
        </w:rPr>
        <w:t xml:space="preserve">ti    </w:t>
      </w:r>
      <w:r w:rsidRPr="004D5EFF">
        <w:rPr>
          <w:color w:val="2F5496" w:themeColor="accent5" w:themeShade="BF"/>
          <w:sz w:val="24"/>
          <w:szCs w:val="24"/>
          <w:highlight w:val="yellow"/>
        </w:rPr>
        <w:t xml:space="preserve">  Cette chose est part</w:t>
      </w:r>
      <w:r w:rsidRPr="004D5EFF">
        <w:rPr>
          <w:color w:val="2F5496" w:themeColor="accent5" w:themeShade="BF"/>
          <w:sz w:val="24"/>
          <w:szCs w:val="24"/>
          <w:highlight w:val="yellow"/>
          <w:u w:val="single"/>
        </w:rPr>
        <w:t xml:space="preserve">ie    </w:t>
      </w:r>
      <w:r w:rsidRPr="004D5EFF">
        <w:rPr>
          <w:color w:val="2F5496" w:themeColor="accent5" w:themeShade="BF"/>
          <w:sz w:val="24"/>
          <w:szCs w:val="24"/>
          <w:highlight w:val="yellow"/>
        </w:rPr>
        <w:t>j’entends [    ]</w:t>
      </w:r>
      <w:r>
        <w:rPr>
          <w:color w:val="2F5496" w:themeColor="accent5" w:themeShade="BF"/>
          <w:sz w:val="24"/>
          <w:szCs w:val="24"/>
          <w:u w:val="single"/>
        </w:rPr>
        <w:t xml:space="preserve">  </w:t>
      </w:r>
    </w:p>
    <w:p w:rsidR="004568F9" w:rsidRPr="00D341D2" w:rsidRDefault="004568F9" w:rsidP="00F8081D">
      <w:pPr>
        <w:rPr>
          <w:color w:val="2F5496" w:themeColor="accent5" w:themeShade="BF"/>
          <w:sz w:val="24"/>
          <w:szCs w:val="24"/>
        </w:rPr>
      </w:pPr>
    </w:p>
    <w:p w:rsidR="006C15F7" w:rsidRPr="00EB10E2" w:rsidRDefault="00EB10E2" w:rsidP="00F8081D">
      <w:pPr>
        <w:rPr>
          <w:color w:val="FF0000"/>
        </w:rPr>
      </w:pPr>
      <w:r w:rsidRPr="00EB10E2">
        <w:rPr>
          <w:color w:val="FF0000"/>
        </w:rPr>
        <w:t>Tu remarqueras qu’avec l’auxiliaire avoir</w:t>
      </w:r>
      <w:r w:rsidR="00D341D2">
        <w:rPr>
          <w:color w:val="FF0000"/>
        </w:rPr>
        <w:t>,</w:t>
      </w:r>
      <w:r w:rsidRPr="00EB10E2">
        <w:rPr>
          <w:color w:val="FF0000"/>
        </w:rPr>
        <w:t xml:space="preserve"> le participe passé s’écrit de la même façon, il ne s’accorde pas avec le sujet.</w:t>
      </w:r>
    </w:p>
    <w:p w:rsidR="00EB10E2" w:rsidRDefault="006C15F7" w:rsidP="00F8081D">
      <w:pPr>
        <w:rPr>
          <w:i/>
          <w:color w:val="70AD47" w:themeColor="accent6"/>
          <w:sz w:val="28"/>
          <w:szCs w:val="28"/>
        </w:rPr>
      </w:pPr>
      <w:r w:rsidRPr="006C15F7">
        <w:rPr>
          <w:i/>
          <w:color w:val="70AD47" w:themeColor="accent6"/>
          <w:sz w:val="28"/>
          <w:szCs w:val="28"/>
        </w:rPr>
        <w:lastRenderedPageBreak/>
        <w:t xml:space="preserve">Maintenant que tu as lu la leçon,   dans ton petit texte au dessus , souligne les verbes  et corrige </w:t>
      </w:r>
      <w:r w:rsidR="00EB10E2">
        <w:rPr>
          <w:i/>
          <w:color w:val="70AD47" w:themeColor="accent6"/>
          <w:sz w:val="28"/>
          <w:szCs w:val="28"/>
        </w:rPr>
        <w:t xml:space="preserve"> tes erreurs. </w:t>
      </w:r>
    </w:p>
    <w:p w:rsidR="006C15F7" w:rsidRDefault="00EB10E2" w:rsidP="00F8081D">
      <w:pPr>
        <w:rPr>
          <w:i/>
          <w:color w:val="70AD47" w:themeColor="accent6"/>
          <w:sz w:val="28"/>
          <w:szCs w:val="28"/>
        </w:rPr>
      </w:pPr>
      <w:r>
        <w:rPr>
          <w:i/>
          <w:color w:val="70AD47" w:themeColor="accent6"/>
          <w:sz w:val="28"/>
          <w:szCs w:val="28"/>
        </w:rPr>
        <w:t>Tu pourras ensuite le copier coller dans ton cahier numérique.</w:t>
      </w:r>
    </w:p>
    <w:p w:rsidR="00EB10E2" w:rsidRDefault="00EB10E2" w:rsidP="00F8081D">
      <w:pPr>
        <w:rPr>
          <w:i/>
          <w:color w:val="70AD47" w:themeColor="accent6"/>
          <w:sz w:val="28"/>
          <w:szCs w:val="28"/>
        </w:rPr>
      </w:pPr>
      <w:r>
        <w:rPr>
          <w:i/>
          <w:color w:val="70AD47" w:themeColor="accent6"/>
          <w:sz w:val="28"/>
          <w:szCs w:val="28"/>
        </w:rPr>
        <w:t>Apprends cette leçon  et conjugue au passé composé</w:t>
      </w:r>
    </w:p>
    <w:p w:rsidR="00A774E0" w:rsidRDefault="00EB10E2" w:rsidP="00F8081D">
      <w:pPr>
        <w:rPr>
          <w:i/>
          <w:color w:val="000000" w:themeColor="text1"/>
          <w:sz w:val="28"/>
          <w:szCs w:val="28"/>
        </w:rPr>
      </w:pPr>
      <w:r>
        <w:rPr>
          <w:i/>
          <w:color w:val="70AD47" w:themeColor="accent6"/>
          <w:sz w:val="28"/>
          <w:szCs w:val="28"/>
        </w:rPr>
        <w:t xml:space="preserve">  </w:t>
      </w:r>
      <w:r w:rsidRPr="00E2286E">
        <w:rPr>
          <w:i/>
          <w:color w:val="000000" w:themeColor="text1"/>
          <w:sz w:val="28"/>
          <w:szCs w:val="28"/>
        </w:rPr>
        <w:t>CE2   les verbes  dessiner</w:t>
      </w:r>
      <w:r w:rsidR="00D341D2" w:rsidRPr="00E2286E">
        <w:rPr>
          <w:i/>
          <w:color w:val="000000" w:themeColor="text1"/>
          <w:sz w:val="28"/>
          <w:szCs w:val="28"/>
        </w:rPr>
        <w:t xml:space="preserve"> , choisir, lire</w:t>
      </w:r>
    </w:p>
    <w:p w:rsidR="00EB10E2" w:rsidRPr="00E2286E" w:rsidRDefault="00A774E0" w:rsidP="00F8081D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+     ex n° 1 p82      n° 6p 83   ( outils pour le français )</w:t>
      </w:r>
    </w:p>
    <w:p w:rsidR="00E2286E" w:rsidRPr="00EB2D58" w:rsidRDefault="00E2286E" w:rsidP="00F8081D">
      <w:pPr>
        <w:rPr>
          <w:i/>
          <w:color w:val="FF0000"/>
          <w:sz w:val="28"/>
          <w:szCs w:val="28"/>
        </w:rPr>
      </w:pPr>
      <w:r w:rsidRPr="00E2286E">
        <w:rPr>
          <w:i/>
          <w:color w:val="000000" w:themeColor="text1"/>
          <w:sz w:val="28"/>
          <w:szCs w:val="28"/>
        </w:rPr>
        <w:t>CM1</w:t>
      </w:r>
      <w:r>
        <w:rPr>
          <w:i/>
          <w:color w:val="000000" w:themeColor="text1"/>
          <w:sz w:val="28"/>
          <w:szCs w:val="28"/>
        </w:rPr>
        <w:t xml:space="preserve">    les verbes  essaye</w:t>
      </w:r>
      <w:r w:rsidR="00514299">
        <w:rPr>
          <w:i/>
          <w:color w:val="000000" w:themeColor="text1"/>
          <w:sz w:val="28"/>
          <w:szCs w:val="28"/>
        </w:rPr>
        <w:t>r</w:t>
      </w:r>
      <w:r>
        <w:rPr>
          <w:i/>
          <w:color w:val="000000" w:themeColor="text1"/>
          <w:sz w:val="28"/>
          <w:szCs w:val="28"/>
        </w:rPr>
        <w:t xml:space="preserve">, réussir , courir </w:t>
      </w:r>
      <w:r w:rsidR="00EB2D58">
        <w:rPr>
          <w:i/>
          <w:color w:val="000000" w:themeColor="text1"/>
          <w:sz w:val="28"/>
          <w:szCs w:val="28"/>
        </w:rPr>
        <w:t xml:space="preserve">                                 </w:t>
      </w:r>
      <w:r w:rsidR="00EB2D58">
        <w:rPr>
          <w:i/>
          <w:color w:val="FF0000"/>
          <w:sz w:val="28"/>
          <w:szCs w:val="28"/>
        </w:rPr>
        <w:t>FAIT</w:t>
      </w:r>
    </w:p>
    <w:p w:rsidR="00A774E0" w:rsidRPr="00E2286E" w:rsidRDefault="00A774E0" w:rsidP="00F8081D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+ ex </w:t>
      </w:r>
      <w:r w:rsidR="00514299">
        <w:rPr>
          <w:i/>
          <w:color w:val="000000" w:themeColor="text1"/>
          <w:sz w:val="28"/>
          <w:szCs w:val="28"/>
        </w:rPr>
        <w:t>n° 1 - 2  - 4 p 87</w:t>
      </w:r>
    </w:p>
    <w:p w:rsidR="00EB10E2" w:rsidRDefault="00EB10E2" w:rsidP="00F8081D">
      <w:pPr>
        <w:rPr>
          <w:i/>
          <w:color w:val="70AD47" w:themeColor="accent6"/>
          <w:sz w:val="28"/>
          <w:szCs w:val="28"/>
        </w:rPr>
      </w:pPr>
    </w:p>
    <w:p w:rsidR="004568F9" w:rsidRPr="00704417" w:rsidRDefault="004568F9" w:rsidP="00F8081D">
      <w:pPr>
        <w:rPr>
          <w:sz w:val="28"/>
          <w:szCs w:val="28"/>
          <w:u w:val="single"/>
        </w:rPr>
      </w:pPr>
      <w:r w:rsidRPr="00704417">
        <w:rPr>
          <w:sz w:val="28"/>
          <w:szCs w:val="28"/>
          <w:u w:val="single"/>
        </w:rPr>
        <w:t>Les auxiliaires au passé composé.</w:t>
      </w:r>
    </w:p>
    <w:p w:rsidR="004568F9" w:rsidRDefault="004568F9" w:rsidP="00F8081D">
      <w:pPr>
        <w:rPr>
          <w:sz w:val="28"/>
          <w:szCs w:val="28"/>
        </w:rPr>
      </w:pPr>
    </w:p>
    <w:tbl>
      <w:tblPr>
        <w:tblStyle w:val="Grilledutableau"/>
        <w:tblW w:w="1027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003366" w:fill="D1E8FF"/>
        <w:tblLook w:val="01E0" w:firstRow="1" w:lastRow="1" w:firstColumn="1" w:lastColumn="1" w:noHBand="0" w:noVBand="0"/>
      </w:tblPr>
      <w:tblGrid>
        <w:gridCol w:w="10272"/>
      </w:tblGrid>
      <w:tr w:rsidR="004568F9" w:rsidTr="00690E2B">
        <w:trPr>
          <w:jc w:val="center"/>
        </w:trPr>
        <w:tc>
          <w:tcPr>
            <w:tcW w:w="10272" w:type="dxa"/>
            <w:shd w:val="clear" w:color="003366" w:fill="D1E8FF"/>
          </w:tcPr>
          <w:p w:rsidR="004568F9" w:rsidRPr="001B36F9" w:rsidRDefault="004568F9" w:rsidP="00690E2B">
            <w:pPr>
              <w:pStyle w:val="Comptences"/>
              <w:spacing w:after="80"/>
              <w:ind w:right="318"/>
            </w:pPr>
            <w:r w:rsidRPr="001B36F9">
              <w:t xml:space="preserve">Le participe passé du verbe </w:t>
            </w:r>
            <w:r w:rsidRPr="00A13F9D">
              <w:rPr>
                <w:i/>
              </w:rPr>
              <w:t>avoir</w:t>
            </w:r>
            <w:r w:rsidRPr="001B36F9">
              <w:t xml:space="preserve"> est </w:t>
            </w:r>
            <w:r w:rsidRPr="00A13F9D">
              <w:rPr>
                <w:i/>
              </w:rPr>
              <w:t>eu</w:t>
            </w:r>
            <w:r w:rsidRPr="001B36F9">
              <w:t xml:space="preserve">. Au passé composé, le verbe </w:t>
            </w:r>
            <w:r w:rsidRPr="00A13F9D">
              <w:rPr>
                <w:i/>
              </w:rPr>
              <w:t>avoir</w:t>
            </w:r>
            <w:r w:rsidRPr="001B36F9">
              <w:t xml:space="preserve"> se conjugue ainsi : </w:t>
            </w:r>
            <w:r w:rsidRPr="002109A5">
              <w:rPr>
                <w:b w:val="0"/>
              </w:rPr>
              <w:t>j’ai eu, tu as eu, il a eu, nous avons eu, vous avez eu, elles ont eu.</w:t>
            </w:r>
          </w:p>
          <w:p w:rsidR="004568F9" w:rsidRPr="00A13F9D" w:rsidRDefault="004568F9" w:rsidP="00690E2B">
            <w:pPr>
              <w:pStyle w:val="Comptences"/>
              <w:spacing w:before="80"/>
              <w:ind w:right="318"/>
            </w:pPr>
            <w:r w:rsidRPr="001B36F9">
              <w:t xml:space="preserve">Le participe passé du verbe </w:t>
            </w:r>
            <w:r w:rsidRPr="00A13F9D">
              <w:rPr>
                <w:i/>
              </w:rPr>
              <w:t>être</w:t>
            </w:r>
            <w:r w:rsidRPr="001B36F9">
              <w:t xml:space="preserve"> est </w:t>
            </w:r>
            <w:r w:rsidRPr="00A13F9D">
              <w:rPr>
                <w:i/>
              </w:rPr>
              <w:t>été</w:t>
            </w:r>
            <w:r w:rsidRPr="001B36F9">
              <w:t xml:space="preserve">. Au passé composé, le verbe </w:t>
            </w:r>
            <w:r w:rsidRPr="00A13F9D">
              <w:rPr>
                <w:i/>
              </w:rPr>
              <w:t>être</w:t>
            </w:r>
            <w:r w:rsidRPr="001B36F9">
              <w:t xml:space="preserve"> se conjugue</w:t>
            </w:r>
            <w:r>
              <w:t xml:space="preserve"> </w:t>
            </w:r>
            <w:r w:rsidRPr="001B36F9">
              <w:t xml:space="preserve">ainsi : </w:t>
            </w:r>
            <w:r w:rsidRPr="002109A5">
              <w:rPr>
                <w:b w:val="0"/>
              </w:rPr>
              <w:t>j’ai été, tu as été, il a été, nous avons été, vous avez été, elles ont été.</w:t>
            </w:r>
          </w:p>
        </w:tc>
      </w:tr>
    </w:tbl>
    <w:p w:rsidR="004568F9" w:rsidRPr="004D5EFF" w:rsidRDefault="004568F9" w:rsidP="004568F9">
      <w:pPr>
        <w:pStyle w:val="Question-Nombre"/>
        <w:numPr>
          <w:ilvl w:val="0"/>
          <w:numId w:val="0"/>
        </w:numPr>
        <w:spacing w:before="140" w:after="140"/>
        <w:ind w:left="79"/>
        <w:rPr>
          <w:color w:val="00B050"/>
        </w:rPr>
      </w:pPr>
      <w:r w:rsidRPr="004D5EFF">
        <w:rPr>
          <w:color w:val="00B050"/>
        </w:rPr>
        <w:t>C</w:t>
      </w:r>
      <w:r w:rsidR="00704417">
        <w:rPr>
          <w:color w:val="00B050"/>
        </w:rPr>
        <w:t xml:space="preserve">opie colle le tableau  au cahier numérique et complète </w:t>
      </w:r>
    </w:p>
    <w:tbl>
      <w:tblPr>
        <w:tblStyle w:val="Conduite-enteteCarCar"/>
        <w:tblW w:w="0" w:type="auto"/>
        <w:jc w:val="center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1E0" w:firstRow="1" w:lastRow="1" w:firstColumn="1" w:lastColumn="1" w:noHBand="0" w:noVBand="0"/>
      </w:tblPr>
      <w:tblGrid>
        <w:gridCol w:w="4408"/>
        <w:gridCol w:w="4226"/>
      </w:tblGrid>
      <w:tr w:rsidR="004568F9" w:rsidRPr="001B36F9" w:rsidTr="00690E2B">
        <w:trPr>
          <w:jc w:val="center"/>
        </w:trPr>
        <w:tc>
          <w:tcPr>
            <w:tcW w:w="4408" w:type="dxa"/>
          </w:tcPr>
          <w:p w:rsidR="004568F9" w:rsidRPr="00A13F9D" w:rsidRDefault="004568F9" w:rsidP="00690E2B">
            <w:pPr>
              <w:pStyle w:val="conduite"/>
              <w:spacing w:before="100" w:after="100"/>
              <w:jc w:val="center"/>
              <w:rPr>
                <w:b/>
              </w:rPr>
            </w:pPr>
            <w:r w:rsidRPr="00A13F9D">
              <w:rPr>
                <w:b/>
              </w:rPr>
              <w:t xml:space="preserve">verbe </w:t>
            </w:r>
            <w:r w:rsidRPr="00A13F9D">
              <w:rPr>
                <w:b/>
                <w:i/>
              </w:rPr>
              <w:t>être</w:t>
            </w:r>
            <w:r w:rsidRPr="00A13F9D">
              <w:rPr>
                <w:b/>
              </w:rPr>
              <w:t xml:space="preserve"> au passé composé</w:t>
            </w:r>
          </w:p>
        </w:tc>
        <w:tc>
          <w:tcPr>
            <w:tcW w:w="4226" w:type="dxa"/>
          </w:tcPr>
          <w:p w:rsidR="004568F9" w:rsidRPr="00A13F9D" w:rsidRDefault="004568F9" w:rsidP="00690E2B">
            <w:pPr>
              <w:pStyle w:val="conduite"/>
              <w:spacing w:before="100" w:after="100"/>
              <w:jc w:val="center"/>
              <w:rPr>
                <w:b/>
              </w:rPr>
            </w:pPr>
            <w:r w:rsidRPr="00A13F9D">
              <w:rPr>
                <w:b/>
              </w:rPr>
              <w:t xml:space="preserve">verbe </w:t>
            </w:r>
            <w:r w:rsidRPr="00A13F9D">
              <w:rPr>
                <w:b/>
                <w:i/>
              </w:rPr>
              <w:t>avoir</w:t>
            </w:r>
            <w:r w:rsidRPr="00A13F9D">
              <w:rPr>
                <w:b/>
              </w:rPr>
              <w:t xml:space="preserve"> au passé composé</w:t>
            </w:r>
          </w:p>
        </w:tc>
      </w:tr>
      <w:tr w:rsidR="004568F9" w:rsidRPr="001B36F9" w:rsidTr="00690E2B">
        <w:trPr>
          <w:jc w:val="center"/>
        </w:trPr>
        <w:tc>
          <w:tcPr>
            <w:tcW w:w="4408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 xml:space="preserve">J’ ………… </w:t>
            </w:r>
            <w:r>
              <w:t xml:space="preserve">  </w:t>
            </w:r>
            <w:r w:rsidRPr="001B36F9">
              <w:t>………… heureux.</w:t>
            </w:r>
          </w:p>
        </w:tc>
        <w:tc>
          <w:tcPr>
            <w:tcW w:w="4226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>……… as eu de la chance.</w:t>
            </w:r>
          </w:p>
        </w:tc>
      </w:tr>
      <w:tr w:rsidR="004568F9" w:rsidRPr="001B36F9" w:rsidTr="00690E2B">
        <w:trPr>
          <w:jc w:val="center"/>
        </w:trPr>
        <w:tc>
          <w:tcPr>
            <w:tcW w:w="4408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 xml:space="preserve">Il ………… </w:t>
            </w:r>
            <w:r>
              <w:t xml:space="preserve">  </w:t>
            </w:r>
            <w:r w:rsidRPr="001B36F9">
              <w:t>………… content de me voir.</w:t>
            </w:r>
          </w:p>
        </w:tc>
        <w:tc>
          <w:tcPr>
            <w:tcW w:w="4226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 xml:space="preserve">Nous ………… </w:t>
            </w:r>
            <w:r>
              <w:t xml:space="preserve">  </w:t>
            </w:r>
            <w:r w:rsidRPr="001B36F9">
              <w:t>………… chaud.</w:t>
            </w:r>
          </w:p>
        </w:tc>
      </w:tr>
      <w:tr w:rsidR="004568F9" w:rsidRPr="001B36F9" w:rsidTr="00690E2B">
        <w:trPr>
          <w:jc w:val="center"/>
        </w:trPr>
        <w:tc>
          <w:tcPr>
            <w:tcW w:w="4408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>……… as été malheureux.</w:t>
            </w:r>
          </w:p>
        </w:tc>
        <w:tc>
          <w:tcPr>
            <w:tcW w:w="4226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>Ils …………</w:t>
            </w:r>
            <w:r>
              <w:t xml:space="preserve">  </w:t>
            </w:r>
            <w:r w:rsidRPr="001B36F9">
              <w:t xml:space="preserve"> ………… très froid.</w:t>
            </w:r>
          </w:p>
        </w:tc>
      </w:tr>
      <w:tr w:rsidR="004568F9" w:rsidRPr="001B36F9" w:rsidTr="00690E2B">
        <w:trPr>
          <w:jc w:val="center"/>
        </w:trPr>
        <w:tc>
          <w:tcPr>
            <w:tcW w:w="4408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 xml:space="preserve">Vous ………… </w:t>
            </w:r>
            <w:r>
              <w:t xml:space="preserve">  </w:t>
            </w:r>
            <w:r w:rsidRPr="001B36F9">
              <w:t>………… courageux.</w:t>
            </w:r>
          </w:p>
        </w:tc>
        <w:tc>
          <w:tcPr>
            <w:tcW w:w="4226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>……… a eu mal au ventre.</w:t>
            </w:r>
          </w:p>
        </w:tc>
      </w:tr>
      <w:tr w:rsidR="004568F9" w:rsidRPr="001B36F9" w:rsidTr="00690E2B">
        <w:trPr>
          <w:jc w:val="center"/>
        </w:trPr>
        <w:tc>
          <w:tcPr>
            <w:tcW w:w="4408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>Ils …………</w:t>
            </w:r>
            <w:r>
              <w:t xml:space="preserve">  </w:t>
            </w:r>
            <w:r w:rsidRPr="001B36F9">
              <w:t xml:space="preserve"> ………… silencieux.</w:t>
            </w:r>
          </w:p>
        </w:tc>
        <w:tc>
          <w:tcPr>
            <w:tcW w:w="4226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>……… avez eu du courage.</w:t>
            </w:r>
          </w:p>
        </w:tc>
      </w:tr>
      <w:tr w:rsidR="004568F9" w:rsidRPr="001B36F9" w:rsidTr="00690E2B">
        <w:trPr>
          <w:jc w:val="center"/>
        </w:trPr>
        <w:tc>
          <w:tcPr>
            <w:tcW w:w="4408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>……… avons été en retard.</w:t>
            </w:r>
          </w:p>
        </w:tc>
        <w:tc>
          <w:tcPr>
            <w:tcW w:w="4226" w:type="dxa"/>
          </w:tcPr>
          <w:p w:rsidR="004568F9" w:rsidRPr="001B36F9" w:rsidRDefault="004568F9" w:rsidP="00690E2B">
            <w:pPr>
              <w:pStyle w:val="conduite"/>
              <w:spacing w:before="90" w:after="90"/>
            </w:pPr>
            <w:r w:rsidRPr="001B36F9">
              <w:t>J’ …………</w:t>
            </w:r>
            <w:r>
              <w:t xml:space="preserve">  </w:t>
            </w:r>
            <w:r w:rsidRPr="001B36F9">
              <w:t xml:space="preserve"> ………… une bonne note.</w:t>
            </w:r>
          </w:p>
        </w:tc>
      </w:tr>
    </w:tbl>
    <w:p w:rsidR="00704417" w:rsidRDefault="00704417" w:rsidP="00F8081D">
      <w:pPr>
        <w:rPr>
          <w:sz w:val="28"/>
          <w:szCs w:val="28"/>
        </w:rPr>
      </w:pPr>
    </w:p>
    <w:p w:rsidR="004568F9" w:rsidRPr="009D370D" w:rsidRDefault="004D5EFF" w:rsidP="00F8081D">
      <w:pPr>
        <w:rPr>
          <w:sz w:val="24"/>
          <w:szCs w:val="24"/>
        </w:rPr>
      </w:pPr>
      <w:r w:rsidRPr="009D370D">
        <w:rPr>
          <w:sz w:val="24"/>
          <w:szCs w:val="24"/>
        </w:rPr>
        <w:t xml:space="preserve"> Attention ne pas utiliser le verbe être à la place du verbe aller </w:t>
      </w:r>
    </w:p>
    <w:p w:rsidR="004D5EFF" w:rsidRPr="009D370D" w:rsidRDefault="004D5EFF" w:rsidP="00F8081D">
      <w:pPr>
        <w:rPr>
          <w:sz w:val="24"/>
          <w:szCs w:val="24"/>
        </w:rPr>
      </w:pPr>
      <w:r w:rsidRPr="009D370D">
        <w:rPr>
          <w:sz w:val="24"/>
          <w:szCs w:val="24"/>
        </w:rPr>
        <w:t xml:space="preserve">Ex  Je </w:t>
      </w:r>
      <w:r w:rsidRPr="009D370D">
        <w:rPr>
          <w:color w:val="FF0000"/>
          <w:sz w:val="24"/>
          <w:szCs w:val="24"/>
        </w:rPr>
        <w:t xml:space="preserve">suis allé </w:t>
      </w:r>
      <w:r w:rsidRPr="009D370D">
        <w:rPr>
          <w:sz w:val="24"/>
          <w:szCs w:val="24"/>
        </w:rPr>
        <w:t xml:space="preserve">à la piscine, </w:t>
      </w:r>
      <w:r w:rsidRPr="009D370D">
        <w:rPr>
          <w:color w:val="FF0000"/>
          <w:sz w:val="24"/>
          <w:szCs w:val="24"/>
        </w:rPr>
        <w:t xml:space="preserve">j’ai été </w:t>
      </w:r>
      <w:r w:rsidRPr="009D370D">
        <w:rPr>
          <w:sz w:val="24"/>
          <w:szCs w:val="24"/>
        </w:rPr>
        <w:t>courageux !</w:t>
      </w:r>
    </w:p>
    <w:p w:rsidR="004D5EFF" w:rsidRPr="009D370D" w:rsidRDefault="004D5EFF" w:rsidP="00F8081D">
      <w:pPr>
        <w:rPr>
          <w:color w:val="FF0000"/>
          <w:sz w:val="24"/>
          <w:szCs w:val="24"/>
        </w:rPr>
      </w:pPr>
      <w:r w:rsidRPr="009D370D">
        <w:rPr>
          <w:sz w:val="24"/>
          <w:szCs w:val="24"/>
        </w:rPr>
        <w:t xml:space="preserve">       </w:t>
      </w:r>
      <w:r w:rsidRPr="009D370D">
        <w:rPr>
          <w:color w:val="FF0000"/>
          <w:sz w:val="24"/>
          <w:szCs w:val="24"/>
        </w:rPr>
        <w:t xml:space="preserve">V aller                              V être </w:t>
      </w:r>
    </w:p>
    <w:p w:rsidR="009D370D" w:rsidRDefault="009D370D" w:rsidP="00F8081D">
      <w:pPr>
        <w:rPr>
          <w:sz w:val="28"/>
          <w:szCs w:val="28"/>
        </w:rPr>
      </w:pPr>
      <w:r>
        <w:rPr>
          <w:sz w:val="28"/>
          <w:szCs w:val="28"/>
        </w:rPr>
        <w:t xml:space="preserve">  +    </w:t>
      </w:r>
      <w:r w:rsidRPr="009D370D">
        <w:rPr>
          <w:sz w:val="28"/>
          <w:szCs w:val="28"/>
        </w:rPr>
        <w:t xml:space="preserve">CE2 ex n°8 p 85 </w:t>
      </w:r>
      <w:r>
        <w:rPr>
          <w:sz w:val="28"/>
          <w:szCs w:val="28"/>
        </w:rPr>
        <w:t xml:space="preserve">  Outils pour le français</w:t>
      </w:r>
    </w:p>
    <w:p w:rsidR="009D370D" w:rsidRPr="009D370D" w:rsidRDefault="009D370D" w:rsidP="00F8081D">
      <w:pPr>
        <w:rPr>
          <w:sz w:val="28"/>
          <w:szCs w:val="28"/>
        </w:rPr>
      </w:pPr>
      <w:r>
        <w:rPr>
          <w:sz w:val="28"/>
          <w:szCs w:val="28"/>
        </w:rPr>
        <w:t xml:space="preserve"> +  CM1 </w:t>
      </w:r>
      <w:r w:rsidR="00746C1B">
        <w:rPr>
          <w:sz w:val="28"/>
          <w:szCs w:val="28"/>
        </w:rPr>
        <w:t xml:space="preserve"> ex n° 6 et 7 p 87 Outils pour le français.</w:t>
      </w:r>
      <w:bookmarkStart w:id="0" w:name="_GoBack"/>
      <w:bookmarkEnd w:id="0"/>
    </w:p>
    <w:p w:rsidR="009D370D" w:rsidRPr="00704417" w:rsidRDefault="009D370D" w:rsidP="00F8081D">
      <w:pPr>
        <w:rPr>
          <w:color w:val="FF0000"/>
          <w:sz w:val="28"/>
          <w:szCs w:val="28"/>
        </w:rPr>
      </w:pPr>
    </w:p>
    <w:sectPr w:rsidR="009D370D" w:rsidRPr="0070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B3DEB"/>
    <w:multiLevelType w:val="hybridMultilevel"/>
    <w:tmpl w:val="5112ADB8"/>
    <w:lvl w:ilvl="0" w:tplc="F29CDB10">
      <w:start w:val="1"/>
      <w:numFmt w:val="decimal"/>
      <w:pStyle w:val="Question-Nombre"/>
      <w:lvlText w:val="%1."/>
      <w:lvlJc w:val="left"/>
      <w:pPr>
        <w:tabs>
          <w:tab w:val="num" w:pos="-57"/>
        </w:tabs>
        <w:ind w:left="79" w:hanging="79"/>
      </w:pPr>
      <w:rPr>
        <w:rFonts w:ascii="Arial Black" w:hAnsi="Arial Black" w:hint="default"/>
        <w:b w:val="0"/>
        <w:i w:val="0"/>
        <w:color w:val="003366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2403A1B"/>
    <w:multiLevelType w:val="hybridMultilevel"/>
    <w:tmpl w:val="4E600A78"/>
    <w:lvl w:ilvl="0" w:tplc="0764CAA6">
      <w:start w:val="1"/>
      <w:numFmt w:val="bullet"/>
      <w:pStyle w:val="Comptenc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C5"/>
    <w:rsid w:val="003722C5"/>
    <w:rsid w:val="004568F9"/>
    <w:rsid w:val="004D5EFF"/>
    <w:rsid w:val="00514299"/>
    <w:rsid w:val="006B2D19"/>
    <w:rsid w:val="006C15F7"/>
    <w:rsid w:val="00704417"/>
    <w:rsid w:val="00746C1B"/>
    <w:rsid w:val="008D728F"/>
    <w:rsid w:val="009D370D"/>
    <w:rsid w:val="00A774E0"/>
    <w:rsid w:val="00D341D2"/>
    <w:rsid w:val="00E2286E"/>
    <w:rsid w:val="00EB10E2"/>
    <w:rsid w:val="00EB2D58"/>
    <w:rsid w:val="00F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1F445-7C9A-4196-B43C-8DA189A5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duite">
    <w:name w:val="conduite"/>
    <w:basedOn w:val="Normal"/>
    <w:link w:val="conduiteCar"/>
    <w:rsid w:val="00F8081D"/>
    <w:pPr>
      <w:tabs>
        <w:tab w:val="left" w:pos="0"/>
        <w:tab w:val="right" w:leader="dot" w:pos="10206"/>
        <w:tab w:val="right" w:leader="dot" w:pos="10260"/>
      </w:tabs>
      <w:spacing w:before="120" w:after="120" w:line="276" w:lineRule="auto"/>
      <w:ind w:right="-11"/>
    </w:pPr>
    <w:rPr>
      <w:rFonts w:ascii="Arial" w:eastAsia="Calibri" w:hAnsi="Arial" w:cs="Arial"/>
      <w:color w:val="003366"/>
      <w:szCs w:val="24"/>
    </w:rPr>
  </w:style>
  <w:style w:type="character" w:customStyle="1" w:styleId="conduiteCar">
    <w:name w:val="conduite Car"/>
    <w:basedOn w:val="Policepardfaut"/>
    <w:link w:val="conduite"/>
    <w:rsid w:val="00F8081D"/>
    <w:rPr>
      <w:rFonts w:ascii="Arial" w:eastAsia="Calibri" w:hAnsi="Arial" w:cs="Arial"/>
      <w:color w:val="003366"/>
      <w:szCs w:val="24"/>
    </w:rPr>
  </w:style>
  <w:style w:type="character" w:customStyle="1" w:styleId="Comptences-texteCar">
    <w:name w:val="Compétences-texte Car"/>
    <w:basedOn w:val="Policepardfaut"/>
    <w:link w:val="Comptences-texte"/>
    <w:rsid w:val="00F8081D"/>
    <w:rPr>
      <w:rFonts w:ascii="Arial" w:eastAsia="Calibri" w:hAnsi="Arial" w:cs="Arial"/>
      <w:color w:val="003366"/>
      <w:szCs w:val="24"/>
    </w:rPr>
  </w:style>
  <w:style w:type="paragraph" w:customStyle="1" w:styleId="Comptences">
    <w:name w:val="Compétences"/>
    <w:basedOn w:val="conduite"/>
    <w:rsid w:val="00F8081D"/>
    <w:pPr>
      <w:numPr>
        <w:numId w:val="1"/>
      </w:numPr>
      <w:tabs>
        <w:tab w:val="clear" w:pos="0"/>
        <w:tab w:val="clear" w:pos="284"/>
        <w:tab w:val="clear" w:pos="10206"/>
        <w:tab w:val="num" w:pos="360"/>
        <w:tab w:val="right" w:leader="dot" w:pos="9944"/>
      </w:tabs>
      <w:ind w:left="96" w:right="319" w:firstLine="0"/>
    </w:pPr>
    <w:rPr>
      <w:b/>
    </w:rPr>
  </w:style>
  <w:style w:type="paragraph" w:customStyle="1" w:styleId="Comptences-texte">
    <w:name w:val="Compétences-texte"/>
    <w:basedOn w:val="Normal"/>
    <w:link w:val="Comptences-texteCar"/>
    <w:autoRedefine/>
    <w:rsid w:val="00F8081D"/>
    <w:pPr>
      <w:tabs>
        <w:tab w:val="num" w:pos="0"/>
        <w:tab w:val="left" w:pos="1680"/>
        <w:tab w:val="left" w:pos="9831"/>
      </w:tabs>
      <w:spacing w:after="0" w:line="276" w:lineRule="auto"/>
      <w:ind w:left="340" w:right="318"/>
    </w:pPr>
    <w:rPr>
      <w:rFonts w:ascii="Arial" w:eastAsia="Calibri" w:hAnsi="Arial" w:cs="Arial"/>
      <w:color w:val="003366"/>
      <w:szCs w:val="24"/>
    </w:rPr>
  </w:style>
  <w:style w:type="paragraph" w:customStyle="1" w:styleId="Conduite-entete">
    <w:name w:val="Conduite-entete"/>
    <w:link w:val="Conduite-enteteCarCar"/>
    <w:autoRedefine/>
    <w:rsid w:val="004568F9"/>
    <w:pPr>
      <w:tabs>
        <w:tab w:val="right" w:leader="dot" w:pos="6192"/>
      </w:tabs>
      <w:spacing w:before="100" w:after="100" w:line="240" w:lineRule="auto"/>
    </w:pPr>
    <w:rPr>
      <w:rFonts w:ascii="Arial" w:eastAsia="Calibri" w:hAnsi="Arial" w:cs="Arial"/>
      <w:color w:val="003366"/>
      <w:sz w:val="24"/>
      <w:szCs w:val="24"/>
    </w:rPr>
  </w:style>
  <w:style w:type="table" w:styleId="Grilledutableau">
    <w:name w:val="Table Grid"/>
    <w:basedOn w:val="TableauNormal"/>
    <w:rsid w:val="004568F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-Nombre">
    <w:name w:val="Question - Nombre"/>
    <w:basedOn w:val="Normal"/>
    <w:rsid w:val="004568F9"/>
    <w:pPr>
      <w:keepNext/>
      <w:numPr>
        <w:numId w:val="2"/>
      </w:numPr>
      <w:tabs>
        <w:tab w:val="left" w:pos="339"/>
        <w:tab w:val="right" w:leader="dot" w:pos="10206"/>
      </w:tabs>
      <w:spacing w:before="160" w:after="200" w:line="276" w:lineRule="auto"/>
      <w:outlineLvl w:val="2"/>
    </w:pPr>
    <w:rPr>
      <w:rFonts w:ascii="Arial" w:eastAsia="Calibri" w:hAnsi="Arial" w:cs="Arial"/>
      <w:b/>
      <w:bCs/>
      <w:color w:val="003366"/>
      <w:szCs w:val="24"/>
    </w:rPr>
  </w:style>
  <w:style w:type="character" w:customStyle="1" w:styleId="Conduite-enteteCarCar">
    <w:name w:val="Conduite-entete Car Car"/>
    <w:basedOn w:val="Policepardfaut"/>
    <w:link w:val="Conduite-entete"/>
    <w:rsid w:val="004568F9"/>
    <w:rPr>
      <w:rFonts w:ascii="Arial" w:eastAsia="Calibri" w:hAnsi="Arial" w:cs="Arial"/>
      <w:color w:val="003366"/>
      <w:sz w:val="24"/>
      <w:szCs w:val="24"/>
    </w:rPr>
  </w:style>
  <w:style w:type="paragraph" w:customStyle="1" w:styleId="chapeau">
    <w:name w:val="chapeau"/>
    <w:basedOn w:val="Normal"/>
    <w:autoRedefine/>
    <w:rsid w:val="004568F9"/>
    <w:pPr>
      <w:pBdr>
        <w:bottom w:val="thickThinSmallGap" w:sz="12" w:space="1" w:color="000080"/>
      </w:pBdr>
      <w:tabs>
        <w:tab w:val="num" w:pos="0"/>
        <w:tab w:val="left" w:pos="1243"/>
        <w:tab w:val="left" w:pos="2280"/>
      </w:tabs>
      <w:spacing w:before="160" w:line="276" w:lineRule="auto"/>
      <w:ind w:left="1322" w:right="8216" w:hanging="1243"/>
    </w:pPr>
    <w:rPr>
      <w:rFonts w:ascii="Arial Black" w:eastAsia="Calibri" w:hAnsi="Arial Black" w:cs="Arial"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11</cp:revision>
  <dcterms:created xsi:type="dcterms:W3CDTF">2020-03-29T16:33:00Z</dcterms:created>
  <dcterms:modified xsi:type="dcterms:W3CDTF">2020-04-05T16:36:00Z</dcterms:modified>
</cp:coreProperties>
</file>